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NACAS CENTRAL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Board of Directors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Tuesday, April 09, 2024 2:00 PM ET / 1:00 PM CT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ZOOM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1"/>
          <w:szCs w:val="21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https://oakland-edu.zoom.us/j/93011178040?pwd=VXBQUk5lY0E3Ym1Sd0R1d3Uyajd5QT09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43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Members:  Carl Dieso, Anita Hicks, Angela Meldonian, Rick Moreci, Kim Rademacher, Christopher Reed, Scott Seagren, Matt Suwalski, Dave Wiseley </w:t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NACAS National Office: Lynette Smith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NACAS Foundation Board:  Ron Portwine</w:t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to Order - 2:02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Minutes - Carl motioned; David seconded. Motion passes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highlight w:val="white"/>
            <w:u w:val="single"/>
            <w:rtl w:val="0"/>
          </w:rPr>
          <w:t xml:space="preserve">Copy of NACAS Central Meeting Minutes March 12, 2024.docx - Google Docs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President’s Report (Anita)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Candidates for Central vacancies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Submit your name and position</w:t>
      </w:r>
    </w:p>
    <w:p w:rsidR="00000000" w:rsidDel="00000000" w:rsidP="00000000" w:rsidRDefault="00000000" w:rsidRPr="00000000" w14:paraId="0000001A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Nomination email went out. We have one nominee thus far</w:t>
      </w:r>
    </w:p>
    <w:p w:rsidR="00000000" w:rsidDel="00000000" w:rsidP="00000000" w:rsidRDefault="00000000" w:rsidRPr="00000000" w14:paraId="0000001B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Anita congratulated all who have taken on new positions and encouraged the current board to apply for open positions if interested.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Central Affiliation Agreement review (signed)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is signed and in the books now.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Date range for 2025 conference at Oakland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June 1-4, 2025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Location and dates confirmed.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National Office Updates - (Lynette)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National Office Update – NACAS Central Region (April 9, 2024)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NACAS Central Shared Drive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0" w:beforeAutospacing="0" w:line="240" w:lineRule="auto"/>
        <w:ind w:left="720" w:hanging="360"/>
        <w:rPr>
          <w:b w:val="1"/>
          <w:sz w:val="22"/>
          <w:szCs w:val="22"/>
          <w:u w:val="none"/>
        </w:rPr>
      </w:pP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https://drive.google.com/drive/folders/1k-BHe6HNUfv4FXw1SaogVzqRmnLxz2Ni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enior Executive Summit</w:t>
      </w:r>
    </w:p>
    <w:p w:rsidR="00000000" w:rsidDel="00000000" w:rsidP="00000000" w:rsidRDefault="00000000" w:rsidRPr="00000000" w14:paraId="00000028">
      <w:pPr>
        <w:shd w:fill="ffffff" w:val="clear"/>
        <w:spacing w:before="0"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Dates: March 24-27, 2024</w:t>
      </w:r>
    </w:p>
    <w:p w:rsidR="00000000" w:rsidDel="00000000" w:rsidP="00000000" w:rsidRDefault="00000000" w:rsidRPr="00000000" w14:paraId="00000029">
      <w:pPr>
        <w:shd w:fill="ffffff" w:val="clear"/>
        <w:spacing w:before="0" w:line="276" w:lineRule="auto"/>
        <w:rPr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Location: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The Wigman Arizona Hotel | Litchfield, AZ</w:t>
      </w:r>
    </w:p>
    <w:p w:rsidR="00000000" w:rsidDel="00000000" w:rsidP="00000000" w:rsidRDefault="00000000" w:rsidRPr="00000000" w14:paraId="0000002A">
      <w:pPr>
        <w:shd w:fill="ffffff" w:val="clear"/>
        <w:spacing w:before="0" w:line="276" w:lineRule="auto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- 45 Registrations (includes 3 staff and 4 speakers)</w:t>
      </w:r>
    </w:p>
    <w:p w:rsidR="00000000" w:rsidDel="00000000" w:rsidP="00000000" w:rsidRDefault="00000000" w:rsidRPr="00000000" w14:paraId="0000002B">
      <w:pPr>
        <w:shd w:fill="ffffff" w:val="clear"/>
        <w:spacing w:before="0" w:line="276" w:lineRule="auto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- Great event and feedback from attendees; awaiting post-event survey results.</w:t>
      </w:r>
    </w:p>
    <w:p w:rsidR="00000000" w:rsidDel="00000000" w:rsidP="00000000" w:rsidRDefault="00000000" w:rsidRPr="00000000" w14:paraId="0000002C">
      <w:pPr>
        <w:shd w:fill="ffffff" w:val="clear"/>
        <w:spacing w:before="0" w:line="240" w:lineRule="auto"/>
        <w:ind w:left="0" w:firstLine="0"/>
        <w:rPr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before="0" w:line="240" w:lineRule="auto"/>
        <w:ind w:left="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before="0" w:line="240" w:lineRule="auto"/>
        <w:ind w:left="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NACAS Central CX 2024 Regional Conference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ind w:left="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Dates: June 2-5, 2024 | The Alexander Hotel | Indianapolis, IN</w:t>
      </w:r>
    </w:p>
    <w:p w:rsidR="00000000" w:rsidDel="00000000" w:rsidP="00000000" w:rsidRDefault="00000000" w:rsidRPr="00000000" w14:paraId="00000030">
      <w:pPr>
        <w:shd w:fill="ffffff" w:val="clear"/>
        <w:spacing w:before="0" w:line="240" w:lineRule="auto"/>
        <w:ind w:left="0" w:firstLine="0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NACAS Foundation Flip-A-Coin Logistics Procedures (see attached procedures)</w:t>
      </w:r>
    </w:p>
    <w:p w:rsidR="00000000" w:rsidDel="00000000" w:rsidP="00000000" w:rsidRDefault="00000000" w:rsidRPr="00000000" w14:paraId="00000031">
      <w:pPr>
        <w:shd w:fill="ffffff" w:val="clear"/>
        <w:spacing w:before="0" w:line="240" w:lineRule="auto"/>
        <w:ind w:left="0" w:firstLine="0"/>
        <w:rPr>
          <w:color w:val="222222"/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NACAS Central CX 2024 - Flip-A-Coin Logistics Procedures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before="0" w:line="240" w:lineRule="auto"/>
        <w:ind w:left="0" w:firstLine="0"/>
        <w:rPr>
          <w:color w:val="222222"/>
          <w:sz w:val="22"/>
          <w:szCs w:val="22"/>
        </w:rPr>
      </w:pP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NACAS Foundation Flip-A Coin QR Code (22x28 sign) </w:t>
        </w:r>
      </w:hyperlink>
      <w:r w:rsidDel="00000000" w:rsidR="00000000" w:rsidRPr="00000000">
        <w:rPr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before="0" w:line="240" w:lineRule="auto"/>
        <w:ind w:left="0" w:firstLine="0"/>
        <w:rPr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before="0" w:line="240" w:lineRule="auto"/>
        <w:ind w:left="0" w:firstLine="0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NACAS C3X 2024 Annual Conference  </w:t>
      </w:r>
    </w:p>
    <w:p w:rsidR="00000000" w:rsidDel="00000000" w:rsidP="00000000" w:rsidRDefault="00000000" w:rsidRPr="00000000" w14:paraId="00000035">
      <w:pPr>
        <w:shd w:fill="ffffff" w:val="clear"/>
        <w:spacing w:before="0" w:line="240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Dates: October 27-30, 2024</w:t>
      </w:r>
    </w:p>
    <w:p w:rsidR="00000000" w:rsidDel="00000000" w:rsidP="00000000" w:rsidRDefault="00000000" w:rsidRPr="00000000" w14:paraId="00000036">
      <w:pPr>
        <w:shd w:fill="ffffff" w:val="clear"/>
        <w:spacing w:before="0" w:line="240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Location: Gaylord Palms Resort | Orlando, FL</w:t>
      </w:r>
    </w:p>
    <w:p w:rsidR="00000000" w:rsidDel="00000000" w:rsidP="00000000" w:rsidRDefault="00000000" w:rsidRPr="00000000" w14:paraId="00000037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- Conference Theme to be announced soon</w:t>
      </w:r>
    </w:p>
    <w:p w:rsidR="00000000" w:rsidDel="00000000" w:rsidP="00000000" w:rsidRDefault="00000000" w:rsidRPr="00000000" w14:paraId="00000038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- Attendee Registration opens in April 2024 </w:t>
      </w:r>
    </w:p>
    <w:p w:rsidR="00000000" w:rsidDel="00000000" w:rsidP="00000000" w:rsidRDefault="00000000" w:rsidRPr="00000000" w14:paraId="00000039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- Business Partner registrations are now open. (40) Exhibitors to date; 30% have rebooked)</w:t>
      </w:r>
    </w:p>
    <w:p w:rsidR="00000000" w:rsidDel="00000000" w:rsidP="00000000" w:rsidRDefault="00000000" w:rsidRPr="00000000" w14:paraId="0000003A">
      <w:pPr>
        <w:shd w:fill="ffffff" w:val="clear"/>
        <w:spacing w:before="240"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Women In Leadership (WIL)</w:t>
      </w:r>
    </w:p>
    <w:p w:rsidR="00000000" w:rsidDel="00000000" w:rsidP="00000000" w:rsidRDefault="00000000" w:rsidRPr="00000000" w14:paraId="0000003B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Dates: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September 22-25, 2024</w:t>
      </w:r>
    </w:p>
    <w:p w:rsidR="00000000" w:rsidDel="00000000" w:rsidP="00000000" w:rsidRDefault="00000000" w:rsidRPr="00000000" w14:paraId="0000003C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Location: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Hotel Viata | Austin, TX</w:t>
      </w:r>
    </w:p>
    <w:p w:rsidR="00000000" w:rsidDel="00000000" w:rsidP="00000000" w:rsidRDefault="00000000" w:rsidRPr="00000000" w14:paraId="0000003D">
      <w:pPr>
        <w:shd w:fill="ffffff" w:val="clear"/>
        <w:spacing w:before="240" w:line="276" w:lineRule="auto"/>
        <w:rPr>
          <w:b w:val="1"/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 C3X 2025 Conference Dates and Location</w:t>
      </w:r>
    </w:p>
    <w:p w:rsidR="00000000" w:rsidDel="00000000" w:rsidP="00000000" w:rsidRDefault="00000000" w:rsidRPr="00000000" w14:paraId="0000003E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Dates: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 November 16-19, 2025</w:t>
      </w:r>
    </w:p>
    <w:p w:rsidR="00000000" w:rsidDel="00000000" w:rsidP="00000000" w:rsidRDefault="00000000" w:rsidRPr="00000000" w14:paraId="0000003F">
      <w:pPr>
        <w:shd w:fill="ffffff" w:val="clear"/>
        <w:spacing w:before="0" w:line="240" w:lineRule="auto"/>
        <w:rPr>
          <w:color w:val="222222"/>
          <w:sz w:val="22"/>
          <w:szCs w:val="22"/>
        </w:rPr>
      </w:pPr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Location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: Paris Hotel | Las Vegas NV</w:t>
      </w:r>
    </w:p>
    <w:p w:rsidR="00000000" w:rsidDel="00000000" w:rsidP="00000000" w:rsidRDefault="00000000" w:rsidRPr="00000000" w14:paraId="00000040">
      <w:pPr>
        <w:spacing w:before="0" w:line="240" w:lineRule="auto"/>
        <w:rPr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="240" w:lineRule="auto"/>
        <w:rPr>
          <w:b w:val="1"/>
          <w:sz w:val="22"/>
          <w:szCs w:val="22"/>
          <w:highlight w:val="yellow"/>
          <w:u w:val="single"/>
        </w:rPr>
      </w:pPr>
      <w:r w:rsidDel="00000000" w:rsidR="00000000" w:rsidRPr="00000000">
        <w:rPr>
          <w:b w:val="1"/>
          <w:sz w:val="22"/>
          <w:szCs w:val="22"/>
          <w:highlight w:val="yellow"/>
          <w:u w:val="single"/>
          <w:rtl w:val="0"/>
        </w:rPr>
        <w:t xml:space="preserve">Future NACAS C3X Annual Conference Dates</w:t>
      </w:r>
    </w:p>
    <w:p w:rsidR="00000000" w:rsidDel="00000000" w:rsidP="00000000" w:rsidRDefault="00000000" w:rsidRPr="00000000" w14:paraId="00000042">
      <w:pPr>
        <w:shd w:fill="ffffff" w:val="clear"/>
        <w:spacing w:before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C3X 2024 Annual Conference &amp; Expo:  </w:t>
      </w:r>
      <w:r w:rsidDel="00000000" w:rsidR="00000000" w:rsidRPr="00000000">
        <w:rPr>
          <w:sz w:val="22"/>
          <w:szCs w:val="22"/>
          <w:rtl w:val="0"/>
        </w:rPr>
        <w:t xml:space="preserve">October 27-30, 2024 | Gaylord Palms Resort | Orlando, FL</w:t>
      </w:r>
    </w:p>
    <w:p w:rsidR="00000000" w:rsidDel="00000000" w:rsidP="00000000" w:rsidRDefault="00000000" w:rsidRPr="00000000" w14:paraId="00000043">
      <w:pPr>
        <w:spacing w:before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C3X 2025 Annual Conference &amp; Expo:  </w:t>
      </w:r>
      <w:r w:rsidDel="00000000" w:rsidR="00000000" w:rsidRPr="00000000">
        <w:rPr>
          <w:sz w:val="22"/>
          <w:szCs w:val="22"/>
          <w:rtl w:val="0"/>
        </w:rPr>
        <w:t xml:space="preserve">November 16-19, 2025 | Paris Hotel | Las Vegas, NV</w:t>
      </w:r>
    </w:p>
    <w:p w:rsidR="00000000" w:rsidDel="00000000" w:rsidP="00000000" w:rsidRDefault="00000000" w:rsidRPr="00000000" w14:paraId="00000044">
      <w:pPr>
        <w:shd w:fill="ffffff" w:val="clear"/>
        <w:spacing w:before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C3X 2026 Annual Conference &amp; Expo:  </w:t>
      </w:r>
      <w:r w:rsidDel="00000000" w:rsidR="00000000" w:rsidRPr="00000000">
        <w:rPr>
          <w:sz w:val="22"/>
          <w:szCs w:val="22"/>
          <w:rtl w:val="0"/>
        </w:rPr>
        <w:t xml:space="preserve">September 26-30, 2026 (Chicago, IL)</w:t>
      </w:r>
    </w:p>
    <w:p w:rsidR="00000000" w:rsidDel="00000000" w:rsidP="00000000" w:rsidRDefault="00000000" w:rsidRPr="00000000" w14:paraId="00000045">
      <w:pPr>
        <w:shd w:fill="ffffff" w:val="clear"/>
        <w:spacing w:before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C3X 2027 Annual Conference &amp; Expo:  </w:t>
      </w:r>
      <w:r w:rsidDel="00000000" w:rsidR="00000000" w:rsidRPr="00000000">
        <w:rPr>
          <w:sz w:val="22"/>
          <w:szCs w:val="22"/>
          <w:rtl w:val="0"/>
        </w:rPr>
        <w:t xml:space="preserve">October 31-Nov. 3, 2027 (Washington, DC)</w:t>
      </w:r>
    </w:p>
    <w:p w:rsidR="00000000" w:rsidDel="00000000" w:rsidP="00000000" w:rsidRDefault="00000000" w:rsidRPr="00000000" w14:paraId="00000046">
      <w:pPr>
        <w:spacing w:before="0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C3X 2028 Annual Conference &amp; Expo:  </w:t>
      </w:r>
      <w:r w:rsidDel="00000000" w:rsidR="00000000" w:rsidRPr="00000000">
        <w:rPr>
          <w:sz w:val="22"/>
          <w:szCs w:val="22"/>
          <w:rtl w:val="0"/>
        </w:rPr>
        <w:t xml:space="preserve">October 15-18, 2028 (Denver, CO)</w:t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2024 CX Conference (Carl)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Registration (4.9.24)</w:t>
      </w:r>
    </w:p>
    <w:p w:rsidR="00000000" w:rsidDel="00000000" w:rsidP="00000000" w:rsidRDefault="00000000" w:rsidRPr="00000000" w14:paraId="0000004A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Member Registrations = 15</w:t>
      </w:r>
    </w:p>
    <w:p w:rsidR="00000000" w:rsidDel="00000000" w:rsidP="00000000" w:rsidRDefault="00000000" w:rsidRPr="00000000" w14:paraId="0000004B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BP Sponsors = 23</w:t>
      </w:r>
    </w:p>
    <w:p w:rsidR="00000000" w:rsidDel="00000000" w:rsidP="00000000" w:rsidRDefault="00000000" w:rsidRPr="00000000" w14:paraId="0000004C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Registration officially opened on February 2, 2024</w:t>
      </w:r>
    </w:p>
    <w:p w:rsidR="00000000" w:rsidDel="00000000" w:rsidP="00000000" w:rsidRDefault="00000000" w:rsidRPr="00000000" w14:paraId="0000004D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Program</w:t>
        <w:br w:type="textWrapping"/>
        <w:t xml:space="preserve">Keynote has been secured</w:t>
        <w:br w:type="textWrapping"/>
        <w:t xml:space="preserve">Call for Programs is being extended…will need help to fill sessions</w:t>
      </w:r>
    </w:p>
    <w:p w:rsidR="00000000" w:rsidDel="00000000" w:rsidP="00000000" w:rsidRDefault="00000000" w:rsidRPr="00000000" w14:paraId="0000004F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Budget</w:t>
      </w:r>
    </w:p>
    <w:p w:rsidR="00000000" w:rsidDel="00000000" w:rsidP="00000000" w:rsidRDefault="00000000" w:rsidRPr="00000000" w14:paraId="00000051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Projections based on current registrations and sponsorships show a negative position. There are a number of placeholders in expenses that can be avoided, but need to pick up registrations. Scheduling a time next week to meet with Scott to review our projections and impact to the Central budget.</w:t>
      </w:r>
    </w:p>
    <w:p w:rsidR="00000000" w:rsidDel="00000000" w:rsidP="00000000" w:rsidRDefault="00000000" w:rsidRPr="00000000" w14:paraId="00000052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Treasurer’s Report (Scott)</w:t>
      </w:r>
    </w:p>
    <w:p w:rsidR="00000000" w:rsidDel="00000000" w:rsidP="00000000" w:rsidRDefault="00000000" w:rsidRPr="00000000" w14:paraId="00000054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 transactions since last we spoke.</w:t>
      </w:r>
    </w:p>
    <w:p w:rsidR="00000000" w:rsidDel="00000000" w:rsidP="00000000" w:rsidRDefault="00000000" w:rsidRPr="00000000" w14:paraId="00000055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Central Representative to National Board (Kim Rademacher) </w:t>
      </w:r>
    </w:p>
    <w:p w:rsidR="00000000" w:rsidDel="00000000" w:rsidP="00000000" w:rsidRDefault="00000000" w:rsidRPr="00000000" w14:paraId="00000059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Foundation will fund the “Rising Star” award.</w:t>
      </w:r>
    </w:p>
    <w:p w:rsidR="00000000" w:rsidDel="00000000" w:rsidP="00000000" w:rsidRDefault="00000000" w:rsidRPr="00000000" w14:paraId="0000005A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Changed some language in the Commission Certification.</w:t>
      </w:r>
    </w:p>
    <w:p w:rsidR="00000000" w:rsidDel="00000000" w:rsidP="00000000" w:rsidRDefault="00000000" w:rsidRPr="00000000" w14:paraId="0000005B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David was approved to be on the nominating committee.</w:t>
      </w:r>
    </w:p>
    <w:p w:rsidR="00000000" w:rsidDel="00000000" w:rsidP="00000000" w:rsidRDefault="00000000" w:rsidRPr="00000000" w14:paraId="0000005C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Committee Reports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Awards (Kim) </w:t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Seeking nominations for C3X National Awards. Deadline for award submission is July 15, 2024.</w:t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Business Partner Advisory Group (Chris)</w:t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Red Shelf was surprised at our prices being so low. </w:t>
      </w:r>
    </w:p>
    <w:p w:rsidR="00000000" w:rsidDel="00000000" w:rsidP="00000000" w:rsidRDefault="00000000" w:rsidRPr="00000000" w14:paraId="0000006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Membership (Matt) </w:t>
      </w:r>
    </w:p>
    <w:p w:rsidR="00000000" w:rsidDel="00000000" w:rsidP="00000000" w:rsidRDefault="00000000" w:rsidRPr="00000000" w14:paraId="00000065">
      <w:pPr>
        <w:numPr>
          <w:ilvl w:val="2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Membership renewal process has started.</w:t>
      </w:r>
    </w:p>
    <w:p w:rsidR="00000000" w:rsidDel="00000000" w:rsidP="00000000" w:rsidRDefault="00000000" w:rsidRPr="00000000" w14:paraId="00000066">
      <w:pPr>
        <w:numPr>
          <w:ilvl w:val="2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Membership survey results being presented to the national board then shared broadly.</w:t>
      </w:r>
    </w:p>
    <w:p w:rsidR="00000000" w:rsidDel="00000000" w:rsidP="00000000" w:rsidRDefault="00000000" w:rsidRPr="00000000" w14:paraId="00000067">
      <w:pPr>
        <w:ind w:left="10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Professional Development (Dave)</w:t>
      </w:r>
    </w:p>
    <w:p w:rsidR="00000000" w:rsidDel="00000000" w:rsidP="00000000" w:rsidRDefault="00000000" w:rsidRPr="00000000" w14:paraId="00000069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 sub committees - Book club, Emerging leaders institute, Auxiliaries 101</w:t>
      </w:r>
    </w:p>
    <w:p w:rsidR="00000000" w:rsidDel="00000000" w:rsidP="00000000" w:rsidRDefault="00000000" w:rsidRPr="00000000" w14:paraId="0000006A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Services (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Vacant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6C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Business </w:t>
      </w:r>
    </w:p>
    <w:p w:rsidR="00000000" w:rsidDel="00000000" w:rsidP="00000000" w:rsidRDefault="00000000" w:rsidRPr="00000000" w14:paraId="0000006E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Adjournment  - 2:51 adjourned. Carl motioned; David seconded.</w:t>
      </w:r>
    </w:p>
    <w:sectPr>
      <w:headerReference r:id="rId12" w:type="default"/>
      <w:footerReference r:id="rId13" w:type="default"/>
      <w:pgSz w:h="15840" w:w="12240" w:orient="portrait"/>
      <w:pgMar w:bottom="990" w:top="2520" w:left="1008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815763" cy="906847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763" cy="9068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080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."/>
      <w:lvlJc w:val="left"/>
      <w:pPr>
        <w:ind w:left="1800" w:hanging="360"/>
      </w:pPr>
      <w:rPr/>
    </w:lvl>
    <w:lvl w:ilvl="5">
      <w:start w:val="1"/>
      <w:numFmt w:val="lowerRoman"/>
      <w:lvlText w:val="%6."/>
      <w:lvlJc w:val="righ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righ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l.google.com/mail/u/0/#search/evaldez%40uh.edu?projector=1" TargetMode="External"/><Relationship Id="rId10" Type="http://schemas.openxmlformats.org/officeDocument/2006/relationships/hyperlink" Target="https://drive.google.com/drive/folders/1_Sn4HnZDTU9FnzLVOiFDB6cnnK7STppF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k-BHe6HNUfv4FXw1SaogVzqRmnLxz2N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akland-edu.zoom.us/j/93011178040?pwd=VXBQUk5lY0E3Ym1Sd0R1d3Uyajd5QT09" TargetMode="External"/><Relationship Id="rId8" Type="http://schemas.openxmlformats.org/officeDocument/2006/relationships/hyperlink" Target="https://docs.google.com/document/d/1DWQWLdiEl67-Bgmn4twWxPg1QWaC__GT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HgK+8wU67c7ZUqq3sOctdgJdQ==">CgMxLjA4AHIhMUIwVWxJRjdaNjB3dVYxT3U3Wnh1d296eFJfcGVmNXBZ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0x010100269DFA1CB05D7C49A3C6899EBBC06269</vt:lpwstr>
  </property>
  <property fmtid="{D5CDD505-2E9C-101B-9397-08002B2CF9AE}" pid="3" name="ContentTypeId">
    <vt:lpwstr>0x010100269DFA1CB05D7C49A3C6899EBBC06269</vt:lpwstr>
  </property>
</Properties>
</file>